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17" w:rsidRPr="00E50A17" w:rsidRDefault="00E50A17" w:rsidP="00E50A17">
      <w:pPr>
        <w:ind w:left="2160" w:firstLine="720"/>
        <w:rPr>
          <w:rFonts w:ascii="Arial" w:hAnsi="Arial"/>
          <w:b/>
          <w:sz w:val="24"/>
          <w:szCs w:val="24"/>
        </w:rPr>
      </w:pPr>
      <w:bookmarkStart w:id="0" w:name="_GoBack"/>
      <w:bookmarkEnd w:id="0"/>
      <w:r w:rsidRPr="00E50A17">
        <w:rPr>
          <w:rFonts w:ascii="Arial" w:hAnsi="Arial"/>
          <w:b/>
          <w:sz w:val="24"/>
          <w:szCs w:val="24"/>
        </w:rPr>
        <w:t>Eye Surgery Center at the Biltmore</w:t>
      </w:r>
    </w:p>
    <w:p w:rsidR="00E50A17" w:rsidRPr="00E50A17" w:rsidRDefault="00E50A17" w:rsidP="00E50A17">
      <w:pPr>
        <w:ind w:left="2880" w:firstLine="720"/>
        <w:rPr>
          <w:rFonts w:ascii="Arial" w:hAnsi="Arial"/>
          <w:b/>
          <w:sz w:val="24"/>
          <w:szCs w:val="24"/>
        </w:rPr>
      </w:pPr>
      <w:r w:rsidRPr="00E50A17">
        <w:rPr>
          <w:rFonts w:ascii="Arial" w:hAnsi="Arial"/>
          <w:b/>
          <w:sz w:val="24"/>
          <w:szCs w:val="24"/>
        </w:rPr>
        <w:t>Advance Directives</w:t>
      </w:r>
    </w:p>
    <w:p w:rsidR="00E50A17" w:rsidRDefault="00E50A17" w:rsidP="00E50A17">
      <w:pPr>
        <w:rPr>
          <w:rFonts w:ascii="Arial" w:hAnsi="Arial"/>
          <w:sz w:val="24"/>
          <w:szCs w:val="24"/>
        </w:rPr>
      </w:pPr>
    </w:p>
    <w:p w:rsidR="00E50A17" w:rsidRDefault="00E50A17" w:rsidP="00E50A17">
      <w:pPr>
        <w:rPr>
          <w:rFonts w:ascii="Arial" w:hAnsi="Arial"/>
          <w:sz w:val="24"/>
          <w:szCs w:val="24"/>
        </w:rPr>
      </w:pPr>
    </w:p>
    <w:p w:rsidR="00E50A17" w:rsidRPr="005C5E62" w:rsidRDefault="00E50A17" w:rsidP="00E50A17">
      <w:pPr>
        <w:rPr>
          <w:rFonts w:ascii="Arial" w:hAnsi="Arial"/>
          <w:sz w:val="24"/>
          <w:szCs w:val="24"/>
        </w:rPr>
      </w:pPr>
      <w:r w:rsidRPr="005C5E62">
        <w:rPr>
          <w:rFonts w:ascii="Arial" w:hAnsi="Arial"/>
          <w:sz w:val="24"/>
          <w:szCs w:val="24"/>
        </w:rPr>
        <w:t>Eye Surg</w:t>
      </w:r>
      <w:r>
        <w:rPr>
          <w:rFonts w:ascii="Arial" w:hAnsi="Arial"/>
          <w:sz w:val="24"/>
          <w:szCs w:val="24"/>
        </w:rPr>
        <w:t>ery</w:t>
      </w:r>
      <w:r w:rsidRPr="005C5E62">
        <w:rPr>
          <w:rFonts w:ascii="Arial" w:hAnsi="Arial"/>
          <w:sz w:val="24"/>
          <w:szCs w:val="24"/>
        </w:rPr>
        <w:t xml:space="preserve"> Center</w:t>
      </w:r>
      <w:r>
        <w:rPr>
          <w:rFonts w:ascii="Arial" w:hAnsi="Arial"/>
          <w:sz w:val="24"/>
          <w:szCs w:val="24"/>
        </w:rPr>
        <w:t xml:space="preserve"> at the Biltmore, per Arizona State law R9-10-1701 through 1710 recognizes the statutory right of the patient who is a competent adult, to decide whether to receive or refuse medical care. This decision may be in the form of Advance Directives for Health Care Decisions (“ Advance Directives”). </w:t>
      </w:r>
    </w:p>
    <w:p w:rsidR="00E50A17" w:rsidRDefault="00E50A17" w:rsidP="00E50A17">
      <w:pPr>
        <w:rPr>
          <w:rFonts w:ascii="Arial" w:hAnsi="Arial"/>
          <w:b/>
          <w:sz w:val="28"/>
        </w:rPr>
      </w:pPr>
      <w:r>
        <w:rPr>
          <w:rFonts w:ascii="Arial" w:hAnsi="Arial"/>
          <w:b/>
          <w:sz w:val="28"/>
        </w:rPr>
        <w:tab/>
      </w:r>
    </w:p>
    <w:p w:rsidR="00974BC5" w:rsidRDefault="00E50A17">
      <w:pPr>
        <w:rPr>
          <w:rFonts w:ascii="Arial" w:hAnsi="Arial"/>
          <w:sz w:val="24"/>
          <w:szCs w:val="24"/>
        </w:rPr>
      </w:pPr>
      <w:r>
        <w:rPr>
          <w:rFonts w:ascii="Arial" w:hAnsi="Arial"/>
          <w:sz w:val="24"/>
          <w:szCs w:val="24"/>
        </w:rPr>
        <w:t>At the time of surgery</w:t>
      </w:r>
      <w:r w:rsidRPr="00CC10C7">
        <w:rPr>
          <w:rFonts w:ascii="Arial" w:hAnsi="Arial"/>
          <w:sz w:val="24"/>
          <w:szCs w:val="24"/>
        </w:rPr>
        <w:t xml:space="preserve"> each patient shall be </w:t>
      </w:r>
      <w:r>
        <w:rPr>
          <w:rFonts w:ascii="Arial" w:hAnsi="Arial"/>
          <w:sz w:val="24"/>
          <w:szCs w:val="24"/>
        </w:rPr>
        <w:t>provided</w:t>
      </w:r>
      <w:r w:rsidRPr="00CC10C7">
        <w:rPr>
          <w:rFonts w:ascii="Arial" w:hAnsi="Arial"/>
          <w:sz w:val="24"/>
          <w:szCs w:val="24"/>
        </w:rPr>
        <w:t xml:space="preserve"> with </w:t>
      </w:r>
      <w:r>
        <w:rPr>
          <w:rFonts w:ascii="Arial" w:hAnsi="Arial"/>
          <w:sz w:val="24"/>
          <w:szCs w:val="24"/>
        </w:rPr>
        <w:t>the Eye Surgery Center at the Biltmore’s Policy on Advance Directives. Each patient, or their legal guardian, will be asked to sign the Advance Directive Acknowledgement form.</w:t>
      </w:r>
    </w:p>
    <w:p w:rsidR="00E50A17" w:rsidRDefault="00E50A17">
      <w:pPr>
        <w:rPr>
          <w:rFonts w:ascii="Arial" w:hAnsi="Arial"/>
          <w:sz w:val="24"/>
          <w:szCs w:val="24"/>
        </w:rPr>
      </w:pPr>
    </w:p>
    <w:p w:rsidR="00E50A17" w:rsidRPr="00B743A1" w:rsidRDefault="00E50A17" w:rsidP="00E50A17">
      <w:pPr>
        <w:rPr>
          <w:rFonts w:ascii="Arial" w:hAnsi="Arial"/>
          <w:sz w:val="24"/>
          <w:szCs w:val="24"/>
        </w:rPr>
      </w:pPr>
      <w:r w:rsidRPr="00B743A1">
        <w:rPr>
          <w:rFonts w:ascii="Arial" w:hAnsi="Arial"/>
          <w:sz w:val="24"/>
          <w:szCs w:val="24"/>
        </w:rPr>
        <w:t>It is the policy of the Eye Surgery Center at the Biltmore to acknowledge the Advanced Directives presented to us by our patients. Considering the surgical procedures that we perform here are not high risk procedures we do not anticipate untoward problems to occur. However, if an untoward event was to occur to a patient while in  the facility it is our p</w:t>
      </w:r>
      <w:r>
        <w:rPr>
          <w:rFonts w:ascii="Arial" w:hAnsi="Arial"/>
          <w:sz w:val="24"/>
          <w:szCs w:val="24"/>
        </w:rPr>
        <w:t>oli</w:t>
      </w:r>
      <w:r w:rsidRPr="00B743A1">
        <w:rPr>
          <w:rFonts w:ascii="Arial" w:hAnsi="Arial"/>
          <w:sz w:val="24"/>
          <w:szCs w:val="24"/>
        </w:rPr>
        <w:t>cy to stabilize the patient and transport them to the appropriate hospital, along with a copy of the Advanced Directive that the patient provided to us. Patients who decline to be stabilized and transported to a hospital will be offered care at another facility that will comply with their wishes</w:t>
      </w:r>
      <w:r>
        <w:rPr>
          <w:rFonts w:ascii="Arial" w:hAnsi="Arial"/>
          <w:sz w:val="24"/>
          <w:szCs w:val="24"/>
        </w:rPr>
        <w:t>.</w:t>
      </w:r>
    </w:p>
    <w:p w:rsidR="00E50A17" w:rsidRDefault="00E50A17">
      <w:pPr>
        <w:rPr>
          <w:rFonts w:ascii="Arial" w:hAnsi="Arial"/>
          <w:sz w:val="24"/>
          <w:szCs w:val="24"/>
        </w:rPr>
      </w:pPr>
    </w:p>
    <w:p w:rsidR="00E50A17" w:rsidRDefault="00E50A17"/>
    <w:sectPr w:rsidR="00E50A17" w:rsidSect="00974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2"/>
  </w:compat>
  <w:rsids>
    <w:rsidRoot w:val="00E50A17"/>
    <w:rsid w:val="00070A8F"/>
    <w:rsid w:val="00084FD6"/>
    <w:rsid w:val="000A4FB8"/>
    <w:rsid w:val="000D37C3"/>
    <w:rsid w:val="001633D6"/>
    <w:rsid w:val="001A4485"/>
    <w:rsid w:val="001C3879"/>
    <w:rsid w:val="003023D2"/>
    <w:rsid w:val="00326DD0"/>
    <w:rsid w:val="00333CB9"/>
    <w:rsid w:val="003715BA"/>
    <w:rsid w:val="003748E5"/>
    <w:rsid w:val="0037625F"/>
    <w:rsid w:val="00393A54"/>
    <w:rsid w:val="00454E84"/>
    <w:rsid w:val="004654ED"/>
    <w:rsid w:val="004E1B89"/>
    <w:rsid w:val="0056437C"/>
    <w:rsid w:val="005E6383"/>
    <w:rsid w:val="006103C2"/>
    <w:rsid w:val="00653F4B"/>
    <w:rsid w:val="00790E78"/>
    <w:rsid w:val="00806725"/>
    <w:rsid w:val="00826D17"/>
    <w:rsid w:val="008632C0"/>
    <w:rsid w:val="00884CCA"/>
    <w:rsid w:val="00974BC5"/>
    <w:rsid w:val="0098792A"/>
    <w:rsid w:val="009B37F8"/>
    <w:rsid w:val="009C7349"/>
    <w:rsid w:val="009E00E4"/>
    <w:rsid w:val="00A12632"/>
    <w:rsid w:val="00A70597"/>
    <w:rsid w:val="00B27043"/>
    <w:rsid w:val="00B47286"/>
    <w:rsid w:val="00B54F51"/>
    <w:rsid w:val="00B7752A"/>
    <w:rsid w:val="00BF7837"/>
    <w:rsid w:val="00C37908"/>
    <w:rsid w:val="00CC5A9B"/>
    <w:rsid w:val="00D3695B"/>
    <w:rsid w:val="00D55970"/>
    <w:rsid w:val="00D9411E"/>
    <w:rsid w:val="00DF121B"/>
    <w:rsid w:val="00E50A17"/>
    <w:rsid w:val="00E9293D"/>
    <w:rsid w:val="00F06616"/>
    <w:rsid w:val="00F62E3C"/>
    <w:rsid w:val="00F63AA2"/>
    <w:rsid w:val="00F7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BF422-89DF-4389-BF76-4D3CA91A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17"/>
    <w:pPr>
      <w:widowControl/>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0D37C3"/>
    <w:pPr>
      <w:widowControl w:val="0"/>
      <w:ind w:left="20" w:hanging="207"/>
      <w:outlineLvl w:val="0"/>
    </w:pPr>
    <w:rPr>
      <w:rFonts w:cstheme="min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37C3"/>
    <w:rPr>
      <w:rFonts w:ascii="Times New Roman" w:eastAsia="Times New Roman" w:hAnsi="Times New Roman"/>
      <w:b/>
      <w:bCs/>
      <w:sz w:val="18"/>
      <w:szCs w:val="18"/>
    </w:rPr>
  </w:style>
  <w:style w:type="paragraph" w:styleId="BodyText">
    <w:name w:val="Body Text"/>
    <w:basedOn w:val="Normal"/>
    <w:link w:val="BodyTextChar"/>
    <w:uiPriority w:val="1"/>
    <w:qFormat/>
    <w:rsid w:val="000D37C3"/>
    <w:pPr>
      <w:widowControl w:val="0"/>
      <w:ind w:left="1221"/>
    </w:pPr>
    <w:rPr>
      <w:rFonts w:cstheme="minorBidi"/>
      <w:sz w:val="18"/>
      <w:szCs w:val="18"/>
    </w:rPr>
  </w:style>
  <w:style w:type="character" w:customStyle="1" w:styleId="BodyTextChar">
    <w:name w:val="Body Text Char"/>
    <w:basedOn w:val="DefaultParagraphFont"/>
    <w:link w:val="BodyText"/>
    <w:uiPriority w:val="1"/>
    <w:rsid w:val="000D37C3"/>
    <w:rPr>
      <w:rFonts w:ascii="Times New Roman" w:eastAsia="Times New Roman" w:hAnsi="Times New Roman"/>
      <w:sz w:val="18"/>
      <w:szCs w:val="18"/>
    </w:rPr>
  </w:style>
  <w:style w:type="paragraph" w:styleId="ListParagraph">
    <w:name w:val="List Paragraph"/>
    <w:basedOn w:val="Normal"/>
    <w:uiPriority w:val="1"/>
    <w:qFormat/>
    <w:rsid w:val="000D37C3"/>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0D37C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189</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Dillon</dc:creator>
  <cp:lastModifiedBy>Hank McBride</cp:lastModifiedBy>
  <cp:revision>2</cp:revision>
  <dcterms:created xsi:type="dcterms:W3CDTF">2021-10-25T21:08:00Z</dcterms:created>
  <dcterms:modified xsi:type="dcterms:W3CDTF">2021-10-25T21:08:00Z</dcterms:modified>
</cp:coreProperties>
</file>